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E2" w:rsidRPr="006357E2" w:rsidRDefault="006357E2" w:rsidP="006357E2">
      <w:pPr>
        <w:tabs>
          <w:tab w:val="left" w:pos="2085"/>
          <w:tab w:val="center" w:pos="5040"/>
        </w:tabs>
        <w:spacing w:after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D74A2D">
            <wp:extent cx="259080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6B5" w:rsidRDefault="004976B5" w:rsidP="006357E2">
      <w:pPr>
        <w:tabs>
          <w:tab w:val="left" w:pos="2085"/>
          <w:tab w:val="center" w:pos="5040"/>
        </w:tabs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6357E2" w:rsidRPr="006357E2" w:rsidRDefault="006357E2" w:rsidP="006357E2">
      <w:pPr>
        <w:tabs>
          <w:tab w:val="left" w:pos="2085"/>
          <w:tab w:val="center" w:pos="5040"/>
        </w:tabs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C52E23">
        <w:rPr>
          <w:b/>
          <w:sz w:val="28"/>
          <w:szCs w:val="28"/>
          <w:u w:val="single"/>
        </w:rPr>
        <w:t xml:space="preserve">Pre-Procedure Instructions for </w:t>
      </w:r>
      <w:r w:rsidR="00DC6F0C">
        <w:rPr>
          <w:b/>
          <w:sz w:val="28"/>
          <w:szCs w:val="28"/>
          <w:u w:val="single"/>
        </w:rPr>
        <w:t>Plasma</w:t>
      </w:r>
      <w:r w:rsidR="00CC596D">
        <w:rPr>
          <w:b/>
          <w:sz w:val="28"/>
          <w:szCs w:val="28"/>
          <w:u w:val="single"/>
        </w:rPr>
        <w:t xml:space="preserve"> Skin </w:t>
      </w:r>
      <w:r w:rsidRPr="006357E2">
        <w:rPr>
          <w:b/>
          <w:sz w:val="28"/>
          <w:szCs w:val="28"/>
          <w:u w:val="single"/>
        </w:rPr>
        <w:t>Resurfacing</w:t>
      </w:r>
    </w:p>
    <w:p w:rsidR="00F971BC" w:rsidRDefault="00F971BC" w:rsidP="006357E2">
      <w:pPr>
        <w:spacing w:after="0" w:line="240" w:lineRule="auto"/>
        <w:rPr>
          <w:sz w:val="24"/>
          <w:szCs w:val="24"/>
          <w:u w:val="single"/>
        </w:rPr>
      </w:pPr>
    </w:p>
    <w:p w:rsidR="004976B5" w:rsidRDefault="004976B5" w:rsidP="006357E2">
      <w:pPr>
        <w:spacing w:after="0" w:line="240" w:lineRule="auto"/>
        <w:rPr>
          <w:sz w:val="24"/>
          <w:szCs w:val="24"/>
          <w:u w:val="single"/>
        </w:rPr>
      </w:pPr>
    </w:p>
    <w:p w:rsidR="006357E2" w:rsidRPr="00F971BC" w:rsidRDefault="00F971BC" w:rsidP="006357E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TWO WEEKS PRIOR TO PROCEDURE</w:t>
      </w:r>
    </w:p>
    <w:p w:rsidR="006357E2" w:rsidRPr="006357E2" w:rsidRDefault="006357E2" w:rsidP="006357E2">
      <w:pPr>
        <w:spacing w:after="0" w:line="240" w:lineRule="auto"/>
        <w:rPr>
          <w:b/>
          <w:sz w:val="24"/>
          <w:szCs w:val="24"/>
          <w:u w:val="single"/>
        </w:rPr>
      </w:pPr>
    </w:p>
    <w:p w:rsidR="00115119" w:rsidRPr="00BC74CC" w:rsidRDefault="006357E2" w:rsidP="00BC74CC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357E2">
        <w:rPr>
          <w:sz w:val="24"/>
          <w:szCs w:val="24"/>
        </w:rPr>
        <w:t xml:space="preserve">Begin using </w:t>
      </w:r>
      <w:r>
        <w:rPr>
          <w:sz w:val="24"/>
          <w:szCs w:val="24"/>
        </w:rPr>
        <w:t xml:space="preserve">a </w:t>
      </w:r>
      <w:r w:rsidRPr="003206C1">
        <w:rPr>
          <w:sz w:val="24"/>
          <w:szCs w:val="24"/>
        </w:rPr>
        <w:t xml:space="preserve">physical sunscreen (Zinc/Titanium Dioxide) </w:t>
      </w:r>
      <w:r>
        <w:rPr>
          <w:sz w:val="24"/>
          <w:szCs w:val="24"/>
        </w:rPr>
        <w:t>daily.</w:t>
      </w:r>
      <w:r w:rsidRPr="006357E2">
        <w:rPr>
          <w:sz w:val="24"/>
          <w:szCs w:val="24"/>
        </w:rPr>
        <w:t xml:space="preserve"> </w:t>
      </w:r>
      <w:r w:rsidR="00337C43">
        <w:rPr>
          <w:sz w:val="24"/>
          <w:szCs w:val="24"/>
        </w:rPr>
        <w:t>Do not use chemical sunscreens (</w:t>
      </w:r>
      <w:proofErr w:type="spellStart"/>
      <w:r w:rsidR="00337C43" w:rsidRPr="00337C43">
        <w:rPr>
          <w:sz w:val="24"/>
          <w:szCs w:val="24"/>
        </w:rPr>
        <w:t>oxybenzone</w:t>
      </w:r>
      <w:proofErr w:type="spellEnd"/>
      <w:r w:rsidR="00337C43" w:rsidRPr="00337C43">
        <w:rPr>
          <w:sz w:val="24"/>
          <w:szCs w:val="24"/>
        </w:rPr>
        <w:t xml:space="preserve">, </w:t>
      </w:r>
      <w:proofErr w:type="spellStart"/>
      <w:r w:rsidR="00337C43" w:rsidRPr="00337C43">
        <w:rPr>
          <w:sz w:val="24"/>
          <w:szCs w:val="24"/>
        </w:rPr>
        <w:t>avobenzone</w:t>
      </w:r>
      <w:proofErr w:type="spellEnd"/>
      <w:r w:rsidR="00337C43" w:rsidRPr="00337C43">
        <w:rPr>
          <w:sz w:val="24"/>
          <w:szCs w:val="24"/>
        </w:rPr>
        <w:t xml:space="preserve">, </w:t>
      </w:r>
      <w:proofErr w:type="spellStart"/>
      <w:r w:rsidR="00337C43" w:rsidRPr="00337C43">
        <w:rPr>
          <w:sz w:val="24"/>
          <w:szCs w:val="24"/>
        </w:rPr>
        <w:t>octisalate</w:t>
      </w:r>
      <w:proofErr w:type="spellEnd"/>
      <w:r w:rsidR="00337C43" w:rsidRPr="00337C43">
        <w:rPr>
          <w:sz w:val="24"/>
          <w:szCs w:val="24"/>
        </w:rPr>
        <w:t xml:space="preserve">, </w:t>
      </w:r>
      <w:proofErr w:type="spellStart"/>
      <w:r w:rsidR="00337C43" w:rsidRPr="00337C43">
        <w:rPr>
          <w:sz w:val="24"/>
          <w:szCs w:val="24"/>
        </w:rPr>
        <w:t>octocrylene</w:t>
      </w:r>
      <w:proofErr w:type="spellEnd"/>
      <w:r w:rsidR="00337C43" w:rsidRPr="00337C43">
        <w:rPr>
          <w:sz w:val="24"/>
          <w:szCs w:val="24"/>
        </w:rPr>
        <w:t xml:space="preserve">, </w:t>
      </w:r>
      <w:proofErr w:type="spellStart"/>
      <w:r w:rsidR="00337C43" w:rsidRPr="00337C43">
        <w:rPr>
          <w:sz w:val="24"/>
          <w:szCs w:val="24"/>
        </w:rPr>
        <w:t>homosalate</w:t>
      </w:r>
      <w:proofErr w:type="spellEnd"/>
      <w:r w:rsidR="00337C43" w:rsidRPr="00337C43">
        <w:rPr>
          <w:sz w:val="24"/>
          <w:szCs w:val="24"/>
        </w:rPr>
        <w:t xml:space="preserve"> and </w:t>
      </w:r>
      <w:proofErr w:type="spellStart"/>
      <w:r w:rsidR="00337C43" w:rsidRPr="00337C43">
        <w:rPr>
          <w:sz w:val="24"/>
          <w:szCs w:val="24"/>
        </w:rPr>
        <w:t>octinoxate</w:t>
      </w:r>
      <w:proofErr w:type="spellEnd"/>
      <w:r w:rsidR="00337C43">
        <w:rPr>
          <w:sz w:val="24"/>
          <w:szCs w:val="24"/>
        </w:rPr>
        <w:t>)</w:t>
      </w:r>
      <w:r w:rsidR="00337C43" w:rsidRPr="00337C43">
        <w:rPr>
          <w:sz w:val="24"/>
          <w:szCs w:val="24"/>
        </w:rPr>
        <w:t>.</w:t>
      </w:r>
      <w:r w:rsidR="00337C43">
        <w:rPr>
          <w:sz w:val="24"/>
          <w:szCs w:val="24"/>
        </w:rPr>
        <w:t xml:space="preserve"> </w:t>
      </w:r>
      <w:r w:rsidRPr="006357E2">
        <w:rPr>
          <w:sz w:val="24"/>
          <w:szCs w:val="24"/>
        </w:rPr>
        <w:t>Reapply often.</w:t>
      </w:r>
    </w:p>
    <w:p w:rsidR="00A81644" w:rsidRDefault="008E1644" w:rsidP="008E164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029F3">
        <w:rPr>
          <w:sz w:val="24"/>
          <w:szCs w:val="24"/>
        </w:rPr>
        <w:t>Have your prescriptions filled for the procedure and bring them with you the day of the procedure.</w:t>
      </w:r>
      <w:r>
        <w:rPr>
          <w:sz w:val="24"/>
          <w:szCs w:val="24"/>
        </w:rPr>
        <w:t xml:space="preserve"> </w:t>
      </w:r>
    </w:p>
    <w:p w:rsidR="00A81644" w:rsidRDefault="008E1644" w:rsidP="00A8164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Follow instructions on prescription bottles</w:t>
      </w:r>
      <w:r w:rsidR="00F70799" w:rsidRPr="00F70799">
        <w:rPr>
          <w:sz w:val="24"/>
          <w:szCs w:val="24"/>
        </w:rPr>
        <w:sym w:font="Wingdings" w:char="F0E0"/>
      </w:r>
      <w:r w:rsidR="00F70799">
        <w:rPr>
          <w:sz w:val="24"/>
          <w:szCs w:val="24"/>
        </w:rPr>
        <w:t>some you will start prior to the procedure</w:t>
      </w:r>
      <w:r>
        <w:rPr>
          <w:sz w:val="24"/>
          <w:szCs w:val="24"/>
        </w:rPr>
        <w:t xml:space="preserve">. </w:t>
      </w:r>
    </w:p>
    <w:p w:rsidR="0089282F" w:rsidRPr="00F73026" w:rsidRDefault="008E1644" w:rsidP="00F73026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any questions please contact our office. </w:t>
      </w:r>
    </w:p>
    <w:p w:rsidR="0044027C" w:rsidRPr="005A5C87" w:rsidRDefault="0002668D" w:rsidP="005A5C87">
      <w:pPr>
        <w:pStyle w:val="ListParagraph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9426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5C87">
        <w:rPr>
          <w:sz w:val="24"/>
          <w:szCs w:val="24"/>
        </w:rPr>
        <w:t xml:space="preserve">  </w:t>
      </w:r>
      <w:r w:rsidR="006357E2" w:rsidRPr="005A5C87">
        <w:rPr>
          <w:sz w:val="24"/>
          <w:szCs w:val="24"/>
        </w:rPr>
        <w:t>At nigh</w:t>
      </w:r>
      <w:r w:rsidR="0044027C" w:rsidRPr="005A5C87">
        <w:rPr>
          <w:sz w:val="24"/>
          <w:szCs w:val="24"/>
        </w:rPr>
        <w:t>t, apply hydroquinone 4% to the area that will be treated</w:t>
      </w:r>
      <w:r w:rsidR="0089282F">
        <w:rPr>
          <w:sz w:val="24"/>
          <w:szCs w:val="24"/>
        </w:rPr>
        <w:t>.</w:t>
      </w:r>
    </w:p>
    <w:p w:rsidR="006357E2" w:rsidRPr="006357E2" w:rsidRDefault="004818E2" w:rsidP="004818E2">
      <w:pPr>
        <w:pStyle w:val="ListParagraph"/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357E2" w:rsidRPr="006357E2">
        <w:rPr>
          <w:sz w:val="24"/>
          <w:szCs w:val="24"/>
        </w:rPr>
        <w:t xml:space="preserve">his can be drying to the skin, so plan </w:t>
      </w:r>
      <w:r>
        <w:rPr>
          <w:sz w:val="24"/>
          <w:szCs w:val="24"/>
        </w:rPr>
        <w:t>to increase use of moisturizers</w:t>
      </w:r>
    </w:p>
    <w:p w:rsidR="006357E2" w:rsidRPr="006357E2" w:rsidRDefault="006357E2" w:rsidP="006357E2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357E2">
        <w:rPr>
          <w:sz w:val="24"/>
          <w:szCs w:val="24"/>
        </w:rPr>
        <w:t>Avoid sun, and wear a wide-brimmed hat outdoors</w:t>
      </w:r>
      <w:r w:rsidR="00A507A8">
        <w:rPr>
          <w:sz w:val="24"/>
          <w:szCs w:val="24"/>
        </w:rPr>
        <w:t>.</w:t>
      </w:r>
    </w:p>
    <w:p w:rsidR="006357E2" w:rsidRPr="00A81644" w:rsidRDefault="003B2DED" w:rsidP="00A81644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Stay hydrated;</w:t>
      </w:r>
      <w:r w:rsidR="006357E2" w:rsidRPr="006357E2">
        <w:rPr>
          <w:sz w:val="24"/>
          <w:szCs w:val="24"/>
        </w:rPr>
        <w:t xml:space="preserve"> eat clean and healthy, getting </w:t>
      </w:r>
      <w:r w:rsidR="006357E2" w:rsidRPr="006357E2">
        <w:rPr>
          <w:sz w:val="24"/>
          <w:szCs w:val="24"/>
          <w:u w:val="single"/>
        </w:rPr>
        <w:t>lots of protein</w:t>
      </w:r>
      <w:r w:rsidR="006357E2" w:rsidRPr="006357E2">
        <w:rPr>
          <w:sz w:val="24"/>
          <w:szCs w:val="24"/>
        </w:rPr>
        <w:t xml:space="preserve"> and fresh vegetables</w:t>
      </w:r>
      <w:r w:rsidR="00A507A8">
        <w:rPr>
          <w:sz w:val="24"/>
          <w:szCs w:val="24"/>
        </w:rPr>
        <w:t>.</w:t>
      </w:r>
    </w:p>
    <w:p w:rsidR="006357E2" w:rsidRPr="006357E2" w:rsidRDefault="006357E2" w:rsidP="006357E2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357E2">
        <w:rPr>
          <w:sz w:val="24"/>
          <w:szCs w:val="24"/>
        </w:rPr>
        <w:t>Try to get at least eight hours of sleep every night</w:t>
      </w:r>
      <w:r w:rsidR="00A507A8">
        <w:rPr>
          <w:sz w:val="24"/>
          <w:szCs w:val="24"/>
        </w:rPr>
        <w:t>.</w:t>
      </w:r>
    </w:p>
    <w:p w:rsidR="006357E2" w:rsidRPr="006357E2" w:rsidRDefault="006357E2" w:rsidP="006357E2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357E2">
        <w:rPr>
          <w:sz w:val="24"/>
          <w:szCs w:val="24"/>
        </w:rPr>
        <w:t>Do not use any nig</w:t>
      </w:r>
      <w:r w:rsidR="00474CCC">
        <w:rPr>
          <w:sz w:val="24"/>
          <w:szCs w:val="24"/>
        </w:rPr>
        <w:t>httime skin regimen on the area that will be treated.</w:t>
      </w:r>
    </w:p>
    <w:p w:rsidR="006357E2" w:rsidRPr="006357E2" w:rsidRDefault="006357E2" w:rsidP="006357E2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357E2">
        <w:rPr>
          <w:sz w:val="24"/>
          <w:szCs w:val="24"/>
        </w:rPr>
        <w:t xml:space="preserve">Do not use any exfoliating agent, such as retinol or </w:t>
      </w:r>
      <w:proofErr w:type="spellStart"/>
      <w:r w:rsidRPr="006357E2">
        <w:rPr>
          <w:sz w:val="24"/>
          <w:szCs w:val="24"/>
        </w:rPr>
        <w:t>tretinoin</w:t>
      </w:r>
      <w:proofErr w:type="spellEnd"/>
      <w:r w:rsidR="00A507A8">
        <w:rPr>
          <w:sz w:val="24"/>
          <w:szCs w:val="24"/>
        </w:rPr>
        <w:t>.</w:t>
      </w:r>
    </w:p>
    <w:p w:rsidR="006357E2" w:rsidRDefault="006357E2" w:rsidP="006357E2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6357E2">
        <w:rPr>
          <w:sz w:val="24"/>
          <w:szCs w:val="24"/>
        </w:rPr>
        <w:t>Limit alcohol consumption</w:t>
      </w:r>
      <w:r w:rsidR="00A507A8">
        <w:rPr>
          <w:sz w:val="24"/>
          <w:szCs w:val="24"/>
        </w:rPr>
        <w:t>.</w:t>
      </w:r>
    </w:p>
    <w:p w:rsidR="003B2DED" w:rsidRDefault="00474CCC" w:rsidP="003B2D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Stop smoking</w:t>
      </w:r>
      <w:r w:rsidRPr="00474CC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3B2DED" w:rsidRPr="004029F3">
        <w:rPr>
          <w:sz w:val="24"/>
          <w:szCs w:val="24"/>
        </w:rPr>
        <w:t xml:space="preserve">nicotine reduces blood flow </w:t>
      </w:r>
      <w:r w:rsidR="003B2DED">
        <w:rPr>
          <w:sz w:val="24"/>
          <w:szCs w:val="24"/>
        </w:rPr>
        <w:t>and impedes the healing process</w:t>
      </w:r>
      <w:r w:rsidR="00A507A8">
        <w:rPr>
          <w:sz w:val="24"/>
          <w:szCs w:val="24"/>
        </w:rPr>
        <w:t>.</w:t>
      </w:r>
    </w:p>
    <w:p w:rsidR="006357E2" w:rsidRDefault="006357E2" w:rsidP="006357E2">
      <w:pPr>
        <w:pStyle w:val="ListParagraph"/>
        <w:spacing w:after="120" w:line="240" w:lineRule="auto"/>
        <w:ind w:left="360"/>
        <w:rPr>
          <w:sz w:val="24"/>
          <w:szCs w:val="24"/>
        </w:rPr>
      </w:pPr>
    </w:p>
    <w:p w:rsidR="004976B5" w:rsidRDefault="004976B5" w:rsidP="006357E2">
      <w:pPr>
        <w:pStyle w:val="ListParagraph"/>
        <w:spacing w:after="120" w:line="240" w:lineRule="auto"/>
        <w:ind w:left="0"/>
        <w:rPr>
          <w:sz w:val="24"/>
          <w:szCs w:val="24"/>
          <w:u w:val="single"/>
        </w:rPr>
      </w:pPr>
    </w:p>
    <w:p w:rsidR="006357E2" w:rsidRPr="00F971BC" w:rsidRDefault="00F971BC" w:rsidP="006357E2">
      <w:pPr>
        <w:pStyle w:val="ListParagraph"/>
        <w:spacing w:after="120" w:line="240" w:lineRule="auto"/>
        <w:ind w:left="0"/>
        <w:rPr>
          <w:sz w:val="24"/>
          <w:szCs w:val="24"/>
          <w:u w:val="single"/>
        </w:rPr>
      </w:pPr>
      <w:r w:rsidRPr="00F971BC">
        <w:rPr>
          <w:sz w:val="24"/>
          <w:szCs w:val="24"/>
          <w:u w:val="single"/>
        </w:rPr>
        <w:t>ONE WEEK PRIOR TO PROCEDURE</w:t>
      </w:r>
    </w:p>
    <w:p w:rsidR="006357E2" w:rsidRDefault="006357E2" w:rsidP="006357E2">
      <w:pPr>
        <w:pStyle w:val="ListParagraph"/>
        <w:spacing w:after="120" w:line="240" w:lineRule="auto"/>
        <w:ind w:left="0"/>
        <w:rPr>
          <w:b/>
          <w:sz w:val="24"/>
          <w:szCs w:val="24"/>
          <w:u w:val="single"/>
        </w:rPr>
      </w:pPr>
    </w:p>
    <w:p w:rsidR="00A47F72" w:rsidRPr="00A47F72" w:rsidRDefault="006357E2" w:rsidP="00290C53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 w:rsidRPr="004029F3">
        <w:rPr>
          <w:sz w:val="24"/>
          <w:szCs w:val="24"/>
        </w:rPr>
        <w:t xml:space="preserve">Stop taking </w:t>
      </w:r>
      <w:r>
        <w:rPr>
          <w:sz w:val="24"/>
          <w:szCs w:val="24"/>
        </w:rPr>
        <w:t xml:space="preserve">NSAID </w:t>
      </w:r>
      <w:r w:rsidRPr="004029F3">
        <w:rPr>
          <w:sz w:val="24"/>
          <w:szCs w:val="24"/>
        </w:rPr>
        <w:t xml:space="preserve">medicines </w:t>
      </w:r>
      <w:r>
        <w:rPr>
          <w:sz w:val="24"/>
          <w:szCs w:val="24"/>
        </w:rPr>
        <w:t>such as</w:t>
      </w:r>
      <w:r w:rsidRPr="004029F3">
        <w:rPr>
          <w:sz w:val="24"/>
          <w:szCs w:val="24"/>
        </w:rPr>
        <w:t xml:space="preserve"> Aspirin, Ibuprofen, and Naproxen since they interfere with normal blood clotting. </w:t>
      </w:r>
      <w:r w:rsidR="00A47F72">
        <w:rPr>
          <w:sz w:val="24"/>
          <w:szCs w:val="24"/>
        </w:rPr>
        <w:t xml:space="preserve">Check medication labels for </w:t>
      </w:r>
      <w:r w:rsidRPr="009E5900">
        <w:rPr>
          <w:i/>
          <w:sz w:val="24"/>
          <w:szCs w:val="24"/>
        </w:rPr>
        <w:t>active ingredient</w:t>
      </w:r>
      <w:r w:rsidR="00A47F72">
        <w:rPr>
          <w:i/>
          <w:sz w:val="24"/>
          <w:szCs w:val="24"/>
        </w:rPr>
        <w:t>s</w:t>
      </w:r>
      <w:r w:rsidRPr="004029F3">
        <w:rPr>
          <w:sz w:val="24"/>
          <w:szCs w:val="24"/>
        </w:rPr>
        <w:t xml:space="preserve">. </w:t>
      </w:r>
    </w:p>
    <w:p w:rsidR="006357E2" w:rsidRPr="00290C53" w:rsidRDefault="00290C53" w:rsidP="00A47F72">
      <w:pPr>
        <w:pStyle w:val="ListParagraph"/>
        <w:numPr>
          <w:ilvl w:val="1"/>
          <w:numId w:val="5"/>
        </w:numPr>
        <w:rPr>
          <w:rFonts w:ascii="Calibri" w:eastAsia="Calibri" w:hAnsi="Calibri" w:cs="Times New Roman"/>
          <w:sz w:val="24"/>
          <w:szCs w:val="24"/>
        </w:rPr>
      </w:pPr>
      <w:r w:rsidRPr="00290C53">
        <w:rPr>
          <w:rFonts w:ascii="Calibri" w:eastAsia="Calibri" w:hAnsi="Calibri" w:cs="Times New Roman"/>
          <w:sz w:val="24"/>
          <w:szCs w:val="24"/>
        </w:rPr>
        <w:t xml:space="preserve">You may take Acetaminophen (Tylenol) as needed for pain not to exceed 3000 mg a day. </w:t>
      </w:r>
    </w:p>
    <w:p w:rsidR="006357E2" w:rsidRDefault="006357E2" w:rsidP="006357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29F3">
        <w:rPr>
          <w:sz w:val="24"/>
          <w:szCs w:val="24"/>
        </w:rPr>
        <w:t>Stop taking herbal medicines and supplements since they can interfere with normal blood clotting and blood pressure</w:t>
      </w:r>
      <w:r w:rsidRPr="00F75B0E">
        <w:sym w:font="Wingdings" w:char="F0E0"/>
      </w:r>
      <w:r w:rsidRPr="004029F3">
        <w:rPr>
          <w:sz w:val="24"/>
          <w:szCs w:val="24"/>
        </w:rPr>
        <w:t xml:space="preserve"> Dong Quai, Ginger, Feverfew, Ginkgo </w:t>
      </w:r>
      <w:proofErr w:type="spellStart"/>
      <w:r w:rsidRPr="004029F3">
        <w:rPr>
          <w:sz w:val="24"/>
          <w:szCs w:val="24"/>
        </w:rPr>
        <w:t>Biloba</w:t>
      </w:r>
      <w:proofErr w:type="spellEnd"/>
      <w:r w:rsidRPr="004029F3">
        <w:rPr>
          <w:sz w:val="24"/>
          <w:szCs w:val="24"/>
        </w:rPr>
        <w:t>, Ginseng, Garlic (high dose), Omega-3 fish oil (</w:t>
      </w:r>
      <w:r>
        <w:rPr>
          <w:sz w:val="24"/>
          <w:szCs w:val="24"/>
        </w:rPr>
        <w:t>3000 mg/day or higher</w:t>
      </w:r>
      <w:r w:rsidRPr="004029F3">
        <w:rPr>
          <w:sz w:val="24"/>
          <w:szCs w:val="24"/>
        </w:rPr>
        <w:t>), Vitamin E (high dose).</w:t>
      </w:r>
    </w:p>
    <w:p w:rsidR="00B65A41" w:rsidRPr="004029F3" w:rsidRDefault="00B65A41" w:rsidP="00B65A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29F3">
        <w:rPr>
          <w:sz w:val="24"/>
          <w:szCs w:val="24"/>
        </w:rPr>
        <w:t>Arrange for a responsible adult to drive you to and from the procedure.</w:t>
      </w:r>
    </w:p>
    <w:p w:rsidR="006357E2" w:rsidRPr="006357E2" w:rsidRDefault="006357E2" w:rsidP="006357E2">
      <w:pPr>
        <w:pStyle w:val="ListParagraph"/>
        <w:spacing w:after="120" w:line="240" w:lineRule="auto"/>
        <w:ind w:left="0"/>
        <w:rPr>
          <w:b/>
          <w:sz w:val="24"/>
          <w:szCs w:val="24"/>
          <w:u w:val="single"/>
        </w:rPr>
      </w:pPr>
    </w:p>
    <w:p w:rsidR="00080306" w:rsidRDefault="00080306" w:rsidP="004976B5">
      <w:pPr>
        <w:spacing w:after="0" w:line="240" w:lineRule="auto"/>
        <w:rPr>
          <w:b/>
          <w:sz w:val="24"/>
          <w:szCs w:val="24"/>
          <w:u w:val="single"/>
        </w:rPr>
      </w:pPr>
    </w:p>
    <w:p w:rsidR="00080306" w:rsidRDefault="00080306" w:rsidP="004976B5">
      <w:pPr>
        <w:spacing w:after="0" w:line="240" w:lineRule="auto"/>
        <w:rPr>
          <w:b/>
          <w:sz w:val="24"/>
          <w:szCs w:val="24"/>
          <w:u w:val="single"/>
        </w:rPr>
      </w:pPr>
    </w:p>
    <w:p w:rsidR="004976B5" w:rsidRPr="004976B5" w:rsidRDefault="004976B5" w:rsidP="004976B5">
      <w:pPr>
        <w:spacing w:after="0" w:line="240" w:lineRule="auto"/>
        <w:rPr>
          <w:b/>
          <w:sz w:val="24"/>
          <w:szCs w:val="24"/>
          <w:u w:val="single"/>
        </w:rPr>
      </w:pPr>
      <w:r w:rsidRPr="004976B5">
        <w:rPr>
          <w:b/>
          <w:sz w:val="24"/>
          <w:szCs w:val="24"/>
          <w:u w:val="single"/>
        </w:rPr>
        <w:lastRenderedPageBreak/>
        <w:t>P</w:t>
      </w:r>
      <w:r w:rsidR="00F21B7F">
        <w:rPr>
          <w:b/>
          <w:sz w:val="24"/>
          <w:szCs w:val="24"/>
          <w:u w:val="single"/>
        </w:rPr>
        <w:t xml:space="preserve">re-Procedure Instructions for </w:t>
      </w:r>
      <w:r w:rsidR="00DC6F0C">
        <w:rPr>
          <w:b/>
          <w:sz w:val="24"/>
          <w:szCs w:val="24"/>
          <w:u w:val="single"/>
        </w:rPr>
        <w:t>Plasma</w:t>
      </w:r>
      <w:r w:rsidRPr="004976B5">
        <w:rPr>
          <w:b/>
          <w:sz w:val="24"/>
          <w:szCs w:val="24"/>
          <w:u w:val="single"/>
        </w:rPr>
        <w:t xml:space="preserve"> </w:t>
      </w:r>
      <w:r w:rsidR="00F21B7F">
        <w:rPr>
          <w:b/>
          <w:sz w:val="24"/>
          <w:szCs w:val="24"/>
          <w:u w:val="single"/>
        </w:rPr>
        <w:t xml:space="preserve">Skin </w:t>
      </w:r>
      <w:r w:rsidRPr="004976B5">
        <w:rPr>
          <w:b/>
          <w:sz w:val="24"/>
          <w:szCs w:val="24"/>
          <w:u w:val="single"/>
        </w:rPr>
        <w:t>Resurfacing</w:t>
      </w:r>
      <w:r>
        <w:rPr>
          <w:b/>
          <w:sz w:val="24"/>
          <w:szCs w:val="24"/>
          <w:u w:val="single"/>
        </w:rPr>
        <w:t xml:space="preserve"> (cont.)</w:t>
      </w:r>
    </w:p>
    <w:p w:rsidR="004976B5" w:rsidRDefault="004976B5" w:rsidP="006357E2">
      <w:pPr>
        <w:spacing w:after="0" w:line="240" w:lineRule="auto"/>
        <w:rPr>
          <w:sz w:val="24"/>
          <w:szCs w:val="24"/>
          <w:u w:val="single"/>
        </w:rPr>
      </w:pPr>
    </w:p>
    <w:p w:rsidR="004976B5" w:rsidRDefault="004976B5" w:rsidP="006357E2">
      <w:pPr>
        <w:spacing w:after="0" w:line="240" w:lineRule="auto"/>
        <w:rPr>
          <w:sz w:val="24"/>
          <w:szCs w:val="24"/>
          <w:u w:val="single"/>
        </w:rPr>
      </w:pPr>
    </w:p>
    <w:p w:rsidR="006357E2" w:rsidRDefault="00F971BC" w:rsidP="006357E2">
      <w:pPr>
        <w:spacing w:after="0" w:line="240" w:lineRule="auto"/>
        <w:rPr>
          <w:sz w:val="24"/>
          <w:szCs w:val="24"/>
          <w:u w:val="single"/>
        </w:rPr>
      </w:pPr>
      <w:r w:rsidRPr="00F971BC">
        <w:rPr>
          <w:sz w:val="24"/>
          <w:szCs w:val="24"/>
          <w:u w:val="single"/>
        </w:rPr>
        <w:t xml:space="preserve">DAY BEFORE PROCEDURE </w:t>
      </w:r>
    </w:p>
    <w:p w:rsidR="006B01D9" w:rsidRPr="0089282F" w:rsidRDefault="006B01D9" w:rsidP="006357E2">
      <w:pPr>
        <w:spacing w:after="0" w:line="240" w:lineRule="auto"/>
        <w:rPr>
          <w:sz w:val="24"/>
          <w:szCs w:val="24"/>
          <w:u w:val="single"/>
        </w:rPr>
      </w:pPr>
    </w:p>
    <w:p w:rsidR="00A507A8" w:rsidRPr="0089282F" w:rsidRDefault="0002668D" w:rsidP="006B01D9">
      <w:pPr>
        <w:pStyle w:val="ListParagraph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6142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615" w:rsidRPr="0089282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07A" w:rsidRPr="0089282F">
        <w:rPr>
          <w:color w:val="FF0000"/>
          <w:sz w:val="24"/>
          <w:szCs w:val="24"/>
        </w:rPr>
        <w:t xml:space="preserve">  </w:t>
      </w:r>
      <w:r w:rsidR="006357E2" w:rsidRPr="0089282F">
        <w:rPr>
          <w:sz w:val="24"/>
          <w:szCs w:val="24"/>
        </w:rPr>
        <w:t>Discontinue using hydroquinone 4%</w:t>
      </w:r>
      <w:r w:rsidR="00A507A8" w:rsidRPr="0089282F">
        <w:rPr>
          <w:sz w:val="24"/>
          <w:szCs w:val="24"/>
        </w:rPr>
        <w:t>.</w:t>
      </w:r>
      <w:r w:rsidR="006357E2" w:rsidRPr="0089282F">
        <w:rPr>
          <w:sz w:val="24"/>
          <w:szCs w:val="24"/>
        </w:rPr>
        <w:t xml:space="preserve"> </w:t>
      </w:r>
    </w:p>
    <w:p w:rsidR="006B01D9" w:rsidRPr="0089282F" w:rsidRDefault="00E86590" w:rsidP="006B01D9">
      <w:pPr>
        <w:pStyle w:val="ListParagraph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Begin taking</w:t>
      </w:r>
      <w:r w:rsidR="00080306">
        <w:rPr>
          <w:sz w:val="24"/>
          <w:szCs w:val="24"/>
        </w:rPr>
        <w:t xml:space="preserve"> Valtrex (</w:t>
      </w:r>
      <w:proofErr w:type="spellStart"/>
      <w:r w:rsidR="00080306">
        <w:rPr>
          <w:sz w:val="24"/>
          <w:szCs w:val="24"/>
        </w:rPr>
        <w:t>vala</w:t>
      </w:r>
      <w:r>
        <w:rPr>
          <w:sz w:val="24"/>
          <w:szCs w:val="24"/>
        </w:rPr>
        <w:t>cyclovir</w:t>
      </w:r>
      <w:proofErr w:type="spellEnd"/>
      <w:r w:rsidR="00080306">
        <w:rPr>
          <w:sz w:val="24"/>
          <w:szCs w:val="24"/>
        </w:rPr>
        <w:t>)</w:t>
      </w:r>
      <w:r w:rsidR="00F73026">
        <w:rPr>
          <w:sz w:val="24"/>
          <w:szCs w:val="24"/>
        </w:rPr>
        <w:t xml:space="preserve"> as prescribed.</w:t>
      </w:r>
      <w:r w:rsidR="006B01D9" w:rsidRPr="0089282F">
        <w:rPr>
          <w:sz w:val="24"/>
          <w:szCs w:val="24"/>
        </w:rPr>
        <w:t xml:space="preserve"> </w:t>
      </w:r>
      <w:r w:rsidR="00B15B2C">
        <w:rPr>
          <w:sz w:val="24"/>
          <w:szCs w:val="24"/>
        </w:rPr>
        <w:t>This medication is to decrease the risk of getting Shingles (herpes zoster) after your treatment. This complication is painful and causes the highest risk of scarring.</w:t>
      </w:r>
    </w:p>
    <w:p w:rsidR="006357E2" w:rsidRPr="00A507A8" w:rsidRDefault="00A507A8" w:rsidP="00A507A8">
      <w:pPr>
        <w:pStyle w:val="ListParagraph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Discontinue using moisturizers on </w:t>
      </w:r>
      <w:r w:rsidR="005D573F">
        <w:rPr>
          <w:sz w:val="24"/>
          <w:szCs w:val="24"/>
        </w:rPr>
        <w:t>the area that will be treated</w:t>
      </w:r>
      <w:r>
        <w:rPr>
          <w:sz w:val="24"/>
          <w:szCs w:val="24"/>
        </w:rPr>
        <w:t>.</w:t>
      </w:r>
    </w:p>
    <w:p w:rsidR="006357E2" w:rsidRPr="006B01D9" w:rsidRDefault="006357E2" w:rsidP="00F971BC">
      <w:pPr>
        <w:pStyle w:val="ListParagraph"/>
        <w:numPr>
          <w:ilvl w:val="0"/>
          <w:numId w:val="10"/>
        </w:numPr>
        <w:spacing w:after="120" w:line="240" w:lineRule="auto"/>
        <w:rPr>
          <w:b/>
          <w:sz w:val="24"/>
          <w:szCs w:val="24"/>
        </w:rPr>
      </w:pPr>
      <w:r w:rsidRPr="006B01D9">
        <w:rPr>
          <w:sz w:val="24"/>
          <w:szCs w:val="24"/>
        </w:rPr>
        <w:t>In the morning, begin taking antibiotic as</w:t>
      </w:r>
      <w:r w:rsidR="006B01D9" w:rsidRPr="006B01D9">
        <w:rPr>
          <w:sz w:val="24"/>
          <w:szCs w:val="24"/>
        </w:rPr>
        <w:t xml:space="preserve"> prescribed</w:t>
      </w:r>
    </w:p>
    <w:p w:rsidR="00BC14CE" w:rsidRPr="00DE0615" w:rsidRDefault="00BC14CE" w:rsidP="00BC14C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98" w:after="0" w:line="240" w:lineRule="auto"/>
        <w:rPr>
          <w:sz w:val="24"/>
          <w:szCs w:val="24"/>
        </w:rPr>
      </w:pPr>
      <w:r w:rsidRPr="00DE0615">
        <w:rPr>
          <w:sz w:val="24"/>
          <w:szCs w:val="24"/>
        </w:rPr>
        <w:t xml:space="preserve">Prepare your bed with old sheets, as they may be soiled with </w:t>
      </w:r>
      <w:r w:rsidR="00F21B7F">
        <w:rPr>
          <w:sz w:val="24"/>
          <w:szCs w:val="24"/>
        </w:rPr>
        <w:t xml:space="preserve">the oozing &amp; </w:t>
      </w:r>
      <w:r w:rsidRPr="00DE0615">
        <w:rPr>
          <w:sz w:val="24"/>
          <w:szCs w:val="24"/>
        </w:rPr>
        <w:t>skincare products applied to your face after the procedure</w:t>
      </w:r>
      <w:r w:rsidR="00A507A8">
        <w:rPr>
          <w:sz w:val="24"/>
          <w:szCs w:val="24"/>
        </w:rPr>
        <w:t>.</w:t>
      </w:r>
    </w:p>
    <w:p w:rsidR="00F971BC" w:rsidRDefault="00F971BC" w:rsidP="006357E2">
      <w:pPr>
        <w:spacing w:after="0" w:line="240" w:lineRule="auto"/>
        <w:rPr>
          <w:sz w:val="24"/>
          <w:szCs w:val="24"/>
          <w:u w:val="single"/>
        </w:rPr>
      </w:pPr>
    </w:p>
    <w:p w:rsidR="006357E2" w:rsidRDefault="00F971BC" w:rsidP="006357E2">
      <w:pPr>
        <w:spacing w:after="0" w:line="240" w:lineRule="auto"/>
        <w:rPr>
          <w:sz w:val="24"/>
          <w:szCs w:val="24"/>
          <w:u w:val="single"/>
        </w:rPr>
      </w:pPr>
      <w:r w:rsidRPr="00F971BC">
        <w:rPr>
          <w:sz w:val="24"/>
          <w:szCs w:val="24"/>
          <w:u w:val="single"/>
        </w:rPr>
        <w:t>DAY OF PROCEDURE</w:t>
      </w:r>
    </w:p>
    <w:p w:rsidR="00DE0615" w:rsidRPr="00F971BC" w:rsidRDefault="00DE0615" w:rsidP="006357E2">
      <w:pPr>
        <w:spacing w:after="0" w:line="240" w:lineRule="auto"/>
        <w:rPr>
          <w:sz w:val="24"/>
          <w:szCs w:val="24"/>
          <w:u w:val="single"/>
        </w:rPr>
      </w:pPr>
    </w:p>
    <w:p w:rsidR="006357E2" w:rsidRPr="00DE0615" w:rsidRDefault="006357E2" w:rsidP="00DE0615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DE0615">
        <w:rPr>
          <w:b/>
          <w:sz w:val="24"/>
          <w:szCs w:val="24"/>
          <w:u w:val="single"/>
        </w:rPr>
        <w:t>You must have a ride to and from the office.</w:t>
      </w:r>
    </w:p>
    <w:p w:rsidR="006357E2" w:rsidRDefault="006B01D9" w:rsidP="005242C6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Continue re</w:t>
      </w:r>
      <w:r w:rsidR="00347B57">
        <w:rPr>
          <w:sz w:val="24"/>
          <w:szCs w:val="24"/>
        </w:rPr>
        <w:t>gimen of medications as prescribed</w:t>
      </w:r>
      <w:r>
        <w:rPr>
          <w:sz w:val="24"/>
          <w:szCs w:val="24"/>
        </w:rPr>
        <w:t>.</w:t>
      </w:r>
    </w:p>
    <w:p w:rsidR="0031226F" w:rsidRPr="005242C6" w:rsidRDefault="0031226F" w:rsidP="0031226F">
      <w:pPr>
        <w:pStyle w:val="ListParagraph"/>
        <w:numPr>
          <w:ilvl w:val="1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antibiotics and </w:t>
      </w:r>
      <w:proofErr w:type="spellStart"/>
      <w:r>
        <w:rPr>
          <w:sz w:val="24"/>
          <w:szCs w:val="24"/>
        </w:rPr>
        <w:t>MethylPrednisolone</w:t>
      </w:r>
      <w:proofErr w:type="spellEnd"/>
      <w:r>
        <w:rPr>
          <w:sz w:val="24"/>
          <w:szCs w:val="24"/>
        </w:rPr>
        <w:t xml:space="preserve"> Therapy Dose Pack in the morning</w:t>
      </w:r>
    </w:p>
    <w:p w:rsidR="00DE0615" w:rsidRDefault="00DE0615" w:rsidP="00DE061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r w:rsidRPr="003206C1">
        <w:rPr>
          <w:sz w:val="24"/>
          <w:szCs w:val="24"/>
        </w:rPr>
        <w:t xml:space="preserve">Ativan (lorazepam) </w:t>
      </w:r>
      <w:r>
        <w:rPr>
          <w:sz w:val="24"/>
          <w:szCs w:val="24"/>
        </w:rPr>
        <w:t>as directed</w:t>
      </w:r>
      <w:r w:rsidRPr="001A2ED2">
        <w:rPr>
          <w:sz w:val="24"/>
          <w:szCs w:val="24"/>
        </w:rPr>
        <w:sym w:font="Wingdings" w:char="F0E0"/>
      </w:r>
      <w:r>
        <w:rPr>
          <w:sz w:val="24"/>
          <w:szCs w:val="24"/>
        </w:rPr>
        <w:t>1 tab; 2 hours and another 1 hour prior to procedure.</w:t>
      </w:r>
    </w:p>
    <w:p w:rsidR="00DE0615" w:rsidRDefault="00DE0615" w:rsidP="00DE0615">
      <w:pPr>
        <w:pStyle w:val="ListParagraph"/>
        <w:numPr>
          <w:ilvl w:val="0"/>
          <w:numId w:val="1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Take your </w:t>
      </w:r>
      <w:r w:rsidRPr="003206C1">
        <w:rPr>
          <w:sz w:val="24"/>
          <w:szCs w:val="24"/>
        </w:rPr>
        <w:t xml:space="preserve">pain medication </w:t>
      </w:r>
      <w:r>
        <w:rPr>
          <w:sz w:val="24"/>
          <w:szCs w:val="24"/>
        </w:rPr>
        <w:t>as directed</w:t>
      </w:r>
      <w:r w:rsidRPr="00A76DA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 tab; 1 hour prior to procedure, then as needed every 6 hours after procedure.</w:t>
      </w:r>
    </w:p>
    <w:p w:rsidR="00DE0615" w:rsidRPr="00DE0615" w:rsidRDefault="00DE0615" w:rsidP="00DE061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029F3">
        <w:rPr>
          <w:sz w:val="24"/>
          <w:szCs w:val="24"/>
        </w:rPr>
        <w:t>Eat a light meal with protein and fat about 1-2 hours before your procedure. You may have a cup of coffee or tea if you normally have one in the morning. Drink only water after this meal.</w:t>
      </w:r>
    </w:p>
    <w:p w:rsidR="00DE0615" w:rsidRDefault="00DE0615" w:rsidP="00DE061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029F3">
        <w:rPr>
          <w:sz w:val="24"/>
          <w:szCs w:val="24"/>
        </w:rPr>
        <w:t>Shower and shampoo hair to reduce bacteria on your skin and hair.</w:t>
      </w:r>
    </w:p>
    <w:p w:rsidR="00BC14CE" w:rsidRDefault="00DE0615" w:rsidP="00DE0615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DE0615">
        <w:rPr>
          <w:sz w:val="24"/>
          <w:szCs w:val="24"/>
        </w:rPr>
        <w:t>DO NOT wear makeup or contact lenses</w:t>
      </w:r>
      <w:r w:rsidR="00BC14CE">
        <w:rPr>
          <w:sz w:val="24"/>
          <w:szCs w:val="24"/>
        </w:rPr>
        <w:t>.</w:t>
      </w:r>
    </w:p>
    <w:p w:rsidR="00DE0615" w:rsidRDefault="00BC14CE" w:rsidP="00DE0615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NOT wear jewelry that will be near the area where you are having your </w:t>
      </w:r>
      <w:r w:rsidR="00DE0615">
        <w:rPr>
          <w:sz w:val="24"/>
          <w:szCs w:val="24"/>
        </w:rPr>
        <w:t>procedure.</w:t>
      </w:r>
    </w:p>
    <w:p w:rsidR="006357E2" w:rsidRPr="00DE0615" w:rsidRDefault="006357E2" w:rsidP="00DE061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E0615">
        <w:rPr>
          <w:sz w:val="24"/>
          <w:szCs w:val="24"/>
        </w:rPr>
        <w:t>Keep hair out of face by pulling it back in a ponytail and wearing a stretchy headband</w:t>
      </w:r>
      <w:r w:rsidR="00DE0615">
        <w:rPr>
          <w:sz w:val="24"/>
          <w:szCs w:val="24"/>
        </w:rPr>
        <w:t>.</w:t>
      </w:r>
      <w:r w:rsidRPr="00DE0615">
        <w:rPr>
          <w:sz w:val="24"/>
          <w:szCs w:val="24"/>
        </w:rPr>
        <w:t xml:space="preserve"> </w:t>
      </w:r>
      <w:r w:rsidR="00DE0615">
        <w:rPr>
          <w:sz w:val="24"/>
          <w:szCs w:val="24"/>
        </w:rPr>
        <w:t>It i</w:t>
      </w:r>
      <w:r w:rsidRPr="00DE0615">
        <w:rPr>
          <w:sz w:val="24"/>
          <w:szCs w:val="24"/>
        </w:rPr>
        <w:t xml:space="preserve">s a good idea to buy a package of </w:t>
      </w:r>
      <w:r w:rsidR="00DE0615">
        <w:rPr>
          <w:sz w:val="24"/>
          <w:szCs w:val="24"/>
        </w:rPr>
        <w:t xml:space="preserve">inexpensive </w:t>
      </w:r>
      <w:r w:rsidRPr="00DE0615">
        <w:rPr>
          <w:sz w:val="24"/>
          <w:szCs w:val="24"/>
        </w:rPr>
        <w:t xml:space="preserve">headbands, they will get messy with </w:t>
      </w:r>
      <w:r w:rsidR="00BC14CE">
        <w:rPr>
          <w:sz w:val="24"/>
          <w:szCs w:val="24"/>
        </w:rPr>
        <w:t>the post-procedure ointment.</w:t>
      </w:r>
    </w:p>
    <w:p w:rsidR="006357E2" w:rsidRPr="00BC14CE" w:rsidRDefault="006357E2" w:rsidP="00BC14C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C14CE">
        <w:rPr>
          <w:sz w:val="24"/>
          <w:szCs w:val="24"/>
        </w:rPr>
        <w:t xml:space="preserve">Wear </w:t>
      </w:r>
      <w:r w:rsidR="00BC14CE">
        <w:rPr>
          <w:sz w:val="24"/>
          <w:szCs w:val="24"/>
        </w:rPr>
        <w:t>an old shirt with buttons or zipper or a large open neck</w:t>
      </w:r>
      <w:r w:rsidRPr="00BC14CE">
        <w:rPr>
          <w:sz w:val="24"/>
          <w:szCs w:val="24"/>
        </w:rPr>
        <w:t xml:space="preserve"> as </w:t>
      </w:r>
      <w:r w:rsidR="00656F3E">
        <w:rPr>
          <w:sz w:val="24"/>
          <w:szCs w:val="24"/>
        </w:rPr>
        <w:t xml:space="preserve">it can </w:t>
      </w:r>
      <w:r w:rsidR="00BC14CE">
        <w:rPr>
          <w:sz w:val="24"/>
          <w:szCs w:val="24"/>
        </w:rPr>
        <w:t>become soiled with ointment.</w:t>
      </w:r>
    </w:p>
    <w:p w:rsidR="00DE0615" w:rsidRPr="005242C6" w:rsidRDefault="00BC14CE" w:rsidP="00DE0615">
      <w:pPr>
        <w:pStyle w:val="ListParagraph"/>
        <w:numPr>
          <w:ilvl w:val="0"/>
          <w:numId w:val="13"/>
        </w:numPr>
        <w:rPr>
          <w:b/>
          <w:i/>
          <w:sz w:val="24"/>
          <w:szCs w:val="24"/>
        </w:rPr>
      </w:pPr>
      <w:r w:rsidRPr="005242C6">
        <w:rPr>
          <w:b/>
          <w:i/>
          <w:sz w:val="24"/>
          <w:szCs w:val="24"/>
        </w:rPr>
        <w:t xml:space="preserve">Bring </w:t>
      </w:r>
      <w:r w:rsidR="005242C6">
        <w:rPr>
          <w:b/>
          <w:i/>
          <w:sz w:val="24"/>
          <w:szCs w:val="24"/>
        </w:rPr>
        <w:t xml:space="preserve">ALL </w:t>
      </w:r>
      <w:r w:rsidRPr="005242C6">
        <w:rPr>
          <w:b/>
          <w:i/>
          <w:sz w:val="24"/>
          <w:szCs w:val="24"/>
        </w:rPr>
        <w:t>prescribed</w:t>
      </w:r>
      <w:r w:rsidR="00DE0615" w:rsidRPr="005242C6">
        <w:rPr>
          <w:b/>
          <w:i/>
          <w:sz w:val="24"/>
          <w:szCs w:val="24"/>
        </w:rPr>
        <w:t xml:space="preserve"> medications with you to your procedure.</w:t>
      </w:r>
    </w:p>
    <w:p w:rsidR="004976B5" w:rsidRDefault="004976B5" w:rsidP="004976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CHANGES TO MEDICATION AND HEALTH STATUS</w:t>
      </w:r>
    </w:p>
    <w:p w:rsidR="004976B5" w:rsidRDefault="004976B5" w:rsidP="004976B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029F3">
        <w:rPr>
          <w:sz w:val="24"/>
          <w:szCs w:val="24"/>
        </w:rPr>
        <w:t>If you have any changes to your medications or health, please notify Dr. Tellis by calling the office as soon as possible.</w:t>
      </w:r>
    </w:p>
    <w:p w:rsidR="00DE0615" w:rsidRPr="00DE0615" w:rsidRDefault="00DE0615" w:rsidP="00DE0615">
      <w:pPr>
        <w:spacing w:after="120" w:line="240" w:lineRule="auto"/>
        <w:rPr>
          <w:sz w:val="24"/>
          <w:szCs w:val="24"/>
        </w:rPr>
      </w:pPr>
    </w:p>
    <w:sectPr w:rsidR="00DE0615" w:rsidRPr="00DE0615" w:rsidSect="00A507A8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BC" w:rsidRDefault="00F971BC" w:rsidP="00F971BC">
      <w:pPr>
        <w:spacing w:after="0" w:line="240" w:lineRule="auto"/>
      </w:pPr>
      <w:r>
        <w:separator/>
      </w:r>
    </w:p>
  </w:endnote>
  <w:endnote w:type="continuationSeparator" w:id="0">
    <w:p w:rsidR="00F971BC" w:rsidRDefault="00F971BC" w:rsidP="00F9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BC" w:rsidRPr="00F971BC" w:rsidRDefault="00F971BC" w:rsidP="00F971BC">
    <w:pPr>
      <w:tabs>
        <w:tab w:val="center" w:pos="4680"/>
        <w:tab w:val="right" w:pos="9360"/>
      </w:tabs>
      <w:spacing w:after="0" w:line="240" w:lineRule="auto"/>
      <w:jc w:val="center"/>
      <w:rPr>
        <w:rFonts w:ascii="Segoe Script" w:eastAsia="Calibri" w:hAnsi="Segoe Script" w:cs="Times New Roman"/>
        <w:b/>
      </w:rPr>
    </w:pPr>
    <w:r w:rsidRPr="00F971BC">
      <w:rPr>
        <w:rFonts w:ascii="Segoe Script" w:eastAsia="Calibri" w:hAnsi="Segoe Script" w:cs="Times New Roman"/>
        <w:b/>
      </w:rPr>
      <w:t>Aegean Medical at Crystal Coast Pain Management &amp; Azura Skin Care Center</w:t>
    </w:r>
  </w:p>
  <w:p w:rsidR="00F971BC" w:rsidRPr="00F971BC" w:rsidRDefault="0002668D" w:rsidP="00F971BC">
    <w:pPr>
      <w:tabs>
        <w:tab w:val="center" w:pos="4680"/>
        <w:tab w:val="center" w:pos="5112"/>
        <w:tab w:val="left" w:pos="732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hyperlink r:id="rId1" w:history="1">
      <w:r w:rsidR="00F971BC" w:rsidRPr="00F971BC">
        <w:rPr>
          <w:rFonts w:ascii="Calibri" w:eastAsia="Calibri" w:hAnsi="Calibri" w:cs="Times New Roman"/>
          <w:color w:val="0000FF"/>
          <w:u w:val="single"/>
        </w:rPr>
        <w:t>www.aegeanmedical.com</w:t>
      </w:r>
    </w:hyperlink>
  </w:p>
  <w:p w:rsidR="00F971BC" w:rsidRDefault="00F971BC" w:rsidP="00F971B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F971BC">
      <w:rPr>
        <w:rFonts w:ascii="Calibri" w:eastAsia="Calibri" w:hAnsi="Calibri" w:cs="Times New Roman"/>
      </w:rPr>
      <w:t>252-617-7234</w:t>
    </w:r>
  </w:p>
  <w:p w:rsidR="00BE7F4B" w:rsidRPr="00F971BC" w:rsidRDefault="00BE7F4B" w:rsidP="00BE7F4B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  <w:r w:rsidRPr="00BE7F4B">
      <w:rPr>
        <w:rFonts w:ascii="Calibri" w:eastAsia="Calibri" w:hAnsi="Calibri" w:cs="Times New Roman"/>
        <w:sz w:val="18"/>
        <w:szCs w:val="18"/>
      </w:rPr>
      <w:t>0</w:t>
    </w:r>
    <w:r w:rsidR="0031226F">
      <w:rPr>
        <w:rFonts w:ascii="Calibri" w:eastAsia="Calibri" w:hAnsi="Calibri" w:cs="Times New Roman"/>
        <w:sz w:val="18"/>
        <w:szCs w:val="18"/>
      </w:rPr>
      <w:t>6</w:t>
    </w:r>
    <w:r w:rsidRPr="00BE7F4B">
      <w:rPr>
        <w:rFonts w:ascii="Calibri" w:eastAsia="Calibri" w:hAnsi="Calibri" w:cs="Times New Roman"/>
        <w:sz w:val="18"/>
        <w:szCs w:val="18"/>
      </w:rPr>
      <w:t>/2018</w:t>
    </w:r>
  </w:p>
  <w:p w:rsidR="00F971BC" w:rsidRDefault="00F9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BC" w:rsidRDefault="00F971BC" w:rsidP="00F971BC">
      <w:pPr>
        <w:spacing w:after="0" w:line="240" w:lineRule="auto"/>
      </w:pPr>
      <w:r>
        <w:separator/>
      </w:r>
    </w:p>
  </w:footnote>
  <w:footnote w:type="continuationSeparator" w:id="0">
    <w:p w:rsidR="00F971BC" w:rsidRDefault="00F971BC" w:rsidP="00F9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079"/>
    <w:multiLevelType w:val="hybridMultilevel"/>
    <w:tmpl w:val="7B4C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5042"/>
    <w:multiLevelType w:val="hybridMultilevel"/>
    <w:tmpl w:val="97DE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540"/>
    <w:multiLevelType w:val="hybridMultilevel"/>
    <w:tmpl w:val="8A767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1CCF"/>
    <w:multiLevelType w:val="hybridMultilevel"/>
    <w:tmpl w:val="CC02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0322"/>
    <w:multiLevelType w:val="hybridMultilevel"/>
    <w:tmpl w:val="D5EA3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0C1F"/>
    <w:multiLevelType w:val="hybridMultilevel"/>
    <w:tmpl w:val="8C96CF52"/>
    <w:lvl w:ilvl="0" w:tplc="F70AD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29A8"/>
    <w:multiLevelType w:val="hybridMultilevel"/>
    <w:tmpl w:val="933E18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853EB7"/>
    <w:multiLevelType w:val="hybridMultilevel"/>
    <w:tmpl w:val="687E0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D326B"/>
    <w:multiLevelType w:val="hybridMultilevel"/>
    <w:tmpl w:val="BAE0D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4AA7"/>
    <w:multiLevelType w:val="hybridMultilevel"/>
    <w:tmpl w:val="717E4F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A46D4"/>
    <w:multiLevelType w:val="hybridMultilevel"/>
    <w:tmpl w:val="E4C8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1B9"/>
    <w:multiLevelType w:val="hybridMultilevel"/>
    <w:tmpl w:val="E1703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833D1"/>
    <w:multiLevelType w:val="hybridMultilevel"/>
    <w:tmpl w:val="1C0E9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B5AEF"/>
    <w:multiLevelType w:val="hybridMultilevel"/>
    <w:tmpl w:val="A6FCC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413A1"/>
    <w:multiLevelType w:val="hybridMultilevel"/>
    <w:tmpl w:val="7A860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656F1"/>
    <w:multiLevelType w:val="hybridMultilevel"/>
    <w:tmpl w:val="390AA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90A9D"/>
    <w:multiLevelType w:val="hybridMultilevel"/>
    <w:tmpl w:val="ACE2F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3599F"/>
    <w:multiLevelType w:val="hybridMultilevel"/>
    <w:tmpl w:val="DC02F6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B8534B"/>
    <w:multiLevelType w:val="hybridMultilevel"/>
    <w:tmpl w:val="6E2A9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D50C2"/>
    <w:multiLevelType w:val="hybridMultilevel"/>
    <w:tmpl w:val="F57C3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14"/>
  </w:num>
  <w:num w:numId="11">
    <w:abstractNumId w:val="19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2"/>
  </w:num>
  <w:num w:numId="17">
    <w:abstractNumId w:val="6"/>
  </w:num>
  <w:num w:numId="18">
    <w:abstractNumId w:val="1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E2"/>
    <w:rsid w:val="0002668D"/>
    <w:rsid w:val="00080306"/>
    <w:rsid w:val="00115119"/>
    <w:rsid w:val="0019307A"/>
    <w:rsid w:val="00290C53"/>
    <w:rsid w:val="002D558C"/>
    <w:rsid w:val="0031226F"/>
    <w:rsid w:val="003206C1"/>
    <w:rsid w:val="003306DC"/>
    <w:rsid w:val="00337C43"/>
    <w:rsid w:val="00347B57"/>
    <w:rsid w:val="00360D4F"/>
    <w:rsid w:val="003B2DED"/>
    <w:rsid w:val="0044027C"/>
    <w:rsid w:val="00474CCC"/>
    <w:rsid w:val="004818E2"/>
    <w:rsid w:val="004976B5"/>
    <w:rsid w:val="005242C6"/>
    <w:rsid w:val="00581EC0"/>
    <w:rsid w:val="005A5C87"/>
    <w:rsid w:val="005D573F"/>
    <w:rsid w:val="005E7C1D"/>
    <w:rsid w:val="006357E2"/>
    <w:rsid w:val="00656F3E"/>
    <w:rsid w:val="006B01D9"/>
    <w:rsid w:val="0089282F"/>
    <w:rsid w:val="008E1644"/>
    <w:rsid w:val="00960B3C"/>
    <w:rsid w:val="00A47F72"/>
    <w:rsid w:val="00A507A8"/>
    <w:rsid w:val="00A65BCB"/>
    <w:rsid w:val="00A810ED"/>
    <w:rsid w:val="00A81644"/>
    <w:rsid w:val="00B04C07"/>
    <w:rsid w:val="00B15B2C"/>
    <w:rsid w:val="00B63979"/>
    <w:rsid w:val="00B65A41"/>
    <w:rsid w:val="00BC14CE"/>
    <w:rsid w:val="00BC74CC"/>
    <w:rsid w:val="00BE7F4B"/>
    <w:rsid w:val="00CC596D"/>
    <w:rsid w:val="00DC6F0C"/>
    <w:rsid w:val="00DE0615"/>
    <w:rsid w:val="00E86590"/>
    <w:rsid w:val="00EB673C"/>
    <w:rsid w:val="00ED1327"/>
    <w:rsid w:val="00F21B7F"/>
    <w:rsid w:val="00F70799"/>
    <w:rsid w:val="00F73026"/>
    <w:rsid w:val="00F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12C5"/>
  <w15:chartTrackingRefBased/>
  <w15:docId w15:val="{D0B565D8-21F1-4C74-B6D4-6AFA8083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BC"/>
  </w:style>
  <w:style w:type="paragraph" w:styleId="Footer">
    <w:name w:val="footer"/>
    <w:basedOn w:val="Normal"/>
    <w:link w:val="FooterChar"/>
    <w:uiPriority w:val="99"/>
    <w:unhideWhenUsed/>
    <w:rsid w:val="00F97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BC"/>
  </w:style>
  <w:style w:type="paragraph" w:styleId="BalloonText">
    <w:name w:val="Balloon Text"/>
    <w:basedOn w:val="Normal"/>
    <w:link w:val="BalloonTextChar"/>
    <w:uiPriority w:val="99"/>
    <w:semiHidden/>
    <w:unhideWhenUsed/>
    <w:rsid w:val="00CC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gean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Walls</dc:creator>
  <cp:keywords/>
  <dc:description/>
  <cp:lastModifiedBy>Terri Walls</cp:lastModifiedBy>
  <cp:revision>47</cp:revision>
  <cp:lastPrinted>2018-01-16T16:45:00Z</cp:lastPrinted>
  <dcterms:created xsi:type="dcterms:W3CDTF">2018-01-12T14:07:00Z</dcterms:created>
  <dcterms:modified xsi:type="dcterms:W3CDTF">2019-06-07T19:10:00Z</dcterms:modified>
</cp:coreProperties>
</file>